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72" w:rsidRDefault="003F7B5C">
      <w:pPr>
        <w:rPr>
          <w:rtl/>
        </w:rPr>
      </w:pPr>
      <w:r>
        <w:rPr>
          <w:noProof/>
          <w:rtl/>
        </w:rPr>
        <w:pict>
          <v:group id="_x0000_s1296" style="position:absolute;margin-left:-9pt;margin-top:-9pt;width:558pt;height:812.15pt;z-index:251658240" coordorigin="387,387" coordsize="11160,16243">
            <v:group id="_x0000_s1094" style="position:absolute;left:467;top:503;width:10980;height:2325" coordorigin="387,567" coordsize="10980,2325" o:regroupid="2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5" type="#_x0000_t202" style="position:absolute;left:387;top:567;width:10980;height:1080">
                <v:textbox style="mso-next-textbox:#_x0000_s1095">
                  <w:txbxContent>
                    <w:p w:rsidR="00D71878" w:rsidRPr="00CB3553" w:rsidRDefault="00006FE7" w:rsidP="00006FE7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  <w:lang w:bidi="ar-DZ"/>
                        </w:rPr>
                        <w:t xml:space="preserve"> 1 متوسط</w:t>
                      </w:r>
                    </w:p>
                  </w:txbxContent>
                </v:textbox>
              </v:shape>
              <v:shape id="_x0000_s1096" type="#_x0000_t202" style="position:absolute;left:387;top:1707;width:10980;height:1185">
                <v:textbox style="mso-next-textbox:#_x0000_s1096">
                  <w:txbxContent>
                    <w:p w:rsidR="00D71878" w:rsidRDefault="00F04EB6" w:rsidP="00F04EB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 xml:space="preserve">الفرض المحروس </w:t>
                      </w:r>
                      <w:r w:rsidR="00D7187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الأول</w:t>
                      </w:r>
                    </w:p>
                    <w:p w:rsidR="00D71878" w:rsidRDefault="00D71878" w:rsidP="00D7187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في مادة العلوم الفيزيائية والتكنولوجيا</w:t>
                      </w:r>
                    </w:p>
                  </w:txbxContent>
                </v:textbox>
              </v:shape>
            </v:group>
            <v:group id="_x0000_s1283" style="position:absolute;left:477;top:7078;width:4858;height:4021" coordorigin="477,6231" coordsize="4858,4021">
              <v:group id="_x0000_s1282" style="position:absolute;left:477;top:6231;width:4858;height:3881" coordorigin="477,6231" coordsize="4858,3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271" type="#_x0000_t75" style="position:absolute;left:477;top:6231;width:4858;height:3881;visibility:visible" wrapcoords="-133 0 -133 21372 21609 21372 21609 0 -133 0">
                  <v:imagedata r:id="rId5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72" type="#_x0000_t32" style="position:absolute;left:1674;top:8981;width:546;height:1" o:connectortype="straight">
                  <v:stroke endarrow="block"/>
                </v:shape>
                <v:shape id="_x0000_s1273" type="#_x0000_t32" style="position:absolute;left:3147;top:6740;width:333;height:220;flip:x" o:connectortype="straight">
                  <v:stroke endarrow="block"/>
                </v:shape>
                <v:shape id="_x0000_s1274" type="#_x0000_t32" style="position:absolute;left:3774;top:7520;width:506;height:400;flip:x" o:connectortype="straight">
                  <v:stroke endarrow="block"/>
                </v:shape>
                <v:shape id="_x0000_s1275" type="#_x0000_t32" style="position:absolute;left:3774;top:9321;width:0;height:519;flip:y" o:connectortype="straight">
                  <v:stroke endarrow="block"/>
                </v:shape>
              </v:group>
              <v:shape id="_x0000_s1276" type="#_x0000_t202" style="position:absolute;left:687;top:8661;width:1153;height:580" filled="f" stroked="f">
                <v:textbox style="mso-next-textbox:#_x0000_s1276">
                  <w:txbxContent>
                    <w:p w:rsidR="002F2F1D" w:rsidRPr="002F2F1D" w:rsidRDefault="002F2F1D" w:rsidP="002F2F1D">
                      <w:pPr>
                        <w:jc w:val="right"/>
                        <w:rPr>
                          <w:rFonts w:cs="Arabic Transpare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rabic Transparent" w:hint="cs"/>
                          <w:sz w:val="32"/>
                          <w:szCs w:val="32"/>
                          <w:rtl/>
                        </w:rPr>
                        <w:t>......</w:t>
                      </w:r>
                      <w:r w:rsidRPr="002F2F1D">
                        <w:rPr>
                          <w:rFonts w:cs="Arabic Transparent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cs="Arabic Transparent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_x0000_s1277" type="#_x0000_t202" style="position:absolute;left:2841;top:6300;width:1153;height:580" filled="f" stroked="f">
                <v:textbox style="mso-next-textbox:#_x0000_s1277">
                  <w:txbxContent>
                    <w:p w:rsidR="002F2F1D" w:rsidRPr="002F2F1D" w:rsidRDefault="002F2F1D" w:rsidP="002F2F1D">
                      <w:pPr>
                        <w:bidi/>
                        <w:jc w:val="both"/>
                        <w:rPr>
                          <w:rFonts w:cs="Arabic Transpare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rabic Transparent" w:hint="cs"/>
                          <w:sz w:val="32"/>
                          <w:szCs w:val="32"/>
                          <w:rtl/>
                        </w:rPr>
                        <w:t xml:space="preserve">2...... </w:t>
                      </w:r>
                    </w:p>
                  </w:txbxContent>
                </v:textbox>
              </v:shape>
              <v:shape id="_x0000_s1278" type="#_x0000_t202" style="position:absolute;left:3614;top:7060;width:1153;height:580" filled="f" stroked="f">
                <v:textbox style="mso-next-textbox:#_x0000_s1278">
                  <w:txbxContent>
                    <w:p w:rsidR="002F2F1D" w:rsidRPr="002F2F1D" w:rsidRDefault="002F2F1D" w:rsidP="002F2F1D">
                      <w:pPr>
                        <w:bidi/>
                        <w:rPr>
                          <w:rFonts w:cs="Arabic Transpare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rabic Transparent" w:hint="cs"/>
                          <w:sz w:val="32"/>
                          <w:szCs w:val="32"/>
                          <w:rtl/>
                        </w:rPr>
                        <w:t xml:space="preserve">3...... </w:t>
                      </w:r>
                    </w:p>
                  </w:txbxContent>
                </v:textbox>
              </v:shape>
              <v:shape id="_x0000_s1279" type="#_x0000_t202" style="position:absolute;left:3147;top:9672;width:1153;height:580" filled="f" stroked="f">
                <v:textbox style="mso-next-textbox:#_x0000_s1279">
                  <w:txbxContent>
                    <w:p w:rsidR="002F2F1D" w:rsidRPr="002F2F1D" w:rsidRDefault="002F2F1D" w:rsidP="002F2F1D">
                      <w:pPr>
                        <w:bidi/>
                        <w:rPr>
                          <w:rFonts w:cs="Arabic Transpare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rabic Transparent" w:hint="cs"/>
                          <w:sz w:val="32"/>
                          <w:szCs w:val="32"/>
                          <w:rtl/>
                        </w:rPr>
                        <w:t>4......</w:t>
                      </w:r>
                    </w:p>
                  </w:txbxContent>
                </v:textbox>
              </v:shape>
            </v:group>
            <v:group id="_x0000_s1290" style="position:absolute;left:9367;top:1707;width:1980;height:1080" coordorigin="9367,1707" coordsize="1980,1080" o:regroupid="21"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_x0000_s1150" type="#_x0000_t115" style="position:absolute;left:9367;top:1707;width:1980;height:1080" o:regroupid="19"/>
              <v:shape id="_x0000_s1151" type="#_x0000_t202" style="position:absolute;left:9507;top:1907;width:1800;height:720" o:regroupid="19" filled="f" stroked="f">
                <v:textbox style="mso-next-textbox:#_x0000_s1151">
                  <w:txbxContent>
                    <w:p w:rsidR="00D71878" w:rsidRPr="00A2403D" w:rsidRDefault="00D71878" w:rsidP="00331472">
                      <w:pPr>
                        <w:rPr>
                          <w:rFonts w:cs="Andalu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v:group>
            <v:group id="_x0000_s1291" style="position:absolute;left:567;top:1707;width:1980;height:1080" coordorigin="567,1707" coordsize="1980,1080" o:regroupid="21">
              <v:shape id="_x0000_s1152" type="#_x0000_t115" style="position:absolute;left:567;top:1707;width:1980;height:1080;flip:x" o:regroupid="19"/>
              <v:shape id="_x0000_s1153" type="#_x0000_t202" style="position:absolute;left:747;top:1887;width:1800;height:720" o:regroupid="19" filled="f" stroked="f">
                <v:textbox style="mso-next-textbox:#_x0000_s1153">
                  <w:txbxContent>
                    <w:p w:rsidR="00D71878" w:rsidRPr="00A2403D" w:rsidRDefault="00D71878" w:rsidP="00D71878">
                      <w:pPr>
                        <w:rPr>
                          <w:rFonts w:cs="Andalus"/>
                          <w:sz w:val="40"/>
                          <w:szCs w:val="40"/>
                        </w:rPr>
                      </w:pPr>
                      <w:r>
                        <w:rPr>
                          <w:rFonts w:cs="Andalus" w:hint="cs"/>
                          <w:sz w:val="40"/>
                          <w:szCs w:val="40"/>
                          <w:rtl/>
                        </w:rPr>
                        <w:t>ساعة واحدة</w:t>
                      </w:r>
                    </w:p>
                  </w:txbxContent>
                </v:textbox>
              </v:shape>
            </v:group>
            <v:rect id="_x0000_s1091" style="position:absolute;left:477;top:2967;width:10980;height:12733" o:regroupid="23" filled="f"/>
            <v:rect id="_x0000_s1098" style="position:absolute;left:387;top:387;width:11160;height:16176" o:regroupid="23" filled="f"/>
            <v:group id="_x0000_s1285" style="position:absolute;left:4107;top:15723;width:3740;height:900" coordorigin="4107,14589" coordsize="3740,900" o:regroupid="23">
              <v:rect id="_x0000_s1103" style="position:absolute;left:4107;top:14636;width:3740;height:720" o:regroupid="19"/>
              <v:shape id="_x0000_s1105" type="#_x0000_t202" style="position:absolute;left:5024;top:14589;width:2700;height:900" o:regroupid="19" filled="f" stroked="f">
                <v:textbox style="mso-next-textbox:#_x0000_s1105">
                  <w:txbxContent>
                    <w:p w:rsidR="00D71878" w:rsidRPr="00A2403D" w:rsidRDefault="00D71878" w:rsidP="00F04EB6">
                      <w:pPr>
                        <w:rPr>
                          <w:rFonts w:cs="Andalus"/>
                          <w:sz w:val="52"/>
                          <w:szCs w:val="52"/>
                        </w:rPr>
                      </w:pPr>
                      <w:r>
                        <w:rPr>
                          <w:rFonts w:cs="Andalus" w:hint="cs"/>
                          <w:sz w:val="52"/>
                          <w:szCs w:val="52"/>
                          <w:rtl/>
                        </w:rPr>
                        <w:t>الصفحة 1/</w:t>
                      </w:r>
                      <w:r w:rsidR="00F04EB6">
                        <w:rPr>
                          <w:rFonts w:cs="Andalus" w:hint="cs"/>
                          <w:sz w:val="52"/>
                          <w:szCs w:val="52"/>
                          <w:rtl/>
                        </w:rPr>
                        <w:t>1</w:t>
                      </w:r>
                    </w:p>
                  </w:txbxContent>
                </v:textbox>
              </v:shape>
            </v:group>
            <v:group id="_x0000_s1284" style="position:absolute;left:479;top:15730;width:3515;height:900" coordorigin="467,14609" coordsize="3515,900" o:regroupid="23">
              <v:rect id="_x0000_s1102" style="position:absolute;left:467;top:14656;width:3515;height:720" o:regroupid="19"/>
              <v:shape id="_x0000_s1234" type="#_x0000_t202" style="position:absolute;left:954;top:14609;width:2700;height:900" o:regroupid="19" filled="f" stroked="f">
                <v:textbox style="mso-next-textbox:#_x0000_s1234">
                  <w:txbxContent>
                    <w:p w:rsidR="00F04EB6" w:rsidRPr="00A2403D" w:rsidRDefault="00F04EB6" w:rsidP="00F04EB6">
                      <w:pPr>
                        <w:rPr>
                          <w:rFonts w:cs="Andalus"/>
                          <w:sz w:val="52"/>
                          <w:szCs w:val="52"/>
                        </w:rPr>
                      </w:pPr>
                      <w:r>
                        <w:rPr>
                          <w:rFonts w:cs="Andalus" w:hint="cs"/>
                          <w:sz w:val="52"/>
                          <w:szCs w:val="52"/>
                          <w:rtl/>
                        </w:rPr>
                        <w:t>انتهــــى</w:t>
                      </w:r>
                    </w:p>
                  </w:txbxContent>
                </v:textbox>
              </v:shape>
            </v:group>
            <v:rect id="_x0000_s1101" style="position:absolute;left:7927;top:15760;width:3515;height:720" o:regroupid="24"/>
          </v:group>
        </w:pict>
      </w:r>
    </w:p>
    <w:p w:rsidR="00331472" w:rsidRPr="00331472" w:rsidRDefault="00331472" w:rsidP="00331472">
      <w:pPr>
        <w:rPr>
          <w:rtl/>
        </w:rPr>
      </w:pPr>
    </w:p>
    <w:p w:rsidR="00331472" w:rsidRPr="00331472" w:rsidRDefault="00331472" w:rsidP="00331472">
      <w:pPr>
        <w:rPr>
          <w:rtl/>
        </w:rPr>
      </w:pPr>
    </w:p>
    <w:p w:rsidR="00331472" w:rsidRPr="00331472" w:rsidRDefault="00331472" w:rsidP="00331472">
      <w:pPr>
        <w:rPr>
          <w:rtl/>
        </w:rPr>
      </w:pPr>
    </w:p>
    <w:p w:rsidR="00331472" w:rsidRPr="00331472" w:rsidRDefault="00331472" w:rsidP="00331472">
      <w:pPr>
        <w:rPr>
          <w:rtl/>
        </w:rPr>
      </w:pPr>
    </w:p>
    <w:p w:rsidR="00331472" w:rsidRPr="00331472" w:rsidRDefault="00331472" w:rsidP="00331472">
      <w:pPr>
        <w:rPr>
          <w:rtl/>
        </w:rPr>
      </w:pPr>
    </w:p>
    <w:p w:rsidR="00331472" w:rsidRPr="00331472" w:rsidRDefault="00331472" w:rsidP="00331472">
      <w:pPr>
        <w:rPr>
          <w:rtl/>
        </w:rPr>
      </w:pPr>
    </w:p>
    <w:p w:rsidR="00331472" w:rsidRDefault="00331472" w:rsidP="00331472">
      <w:pPr>
        <w:rPr>
          <w:rtl/>
        </w:rPr>
      </w:pPr>
    </w:p>
    <w:p w:rsidR="00331472" w:rsidRDefault="00331472" w:rsidP="00331472">
      <w:pPr>
        <w:rPr>
          <w:rtl/>
        </w:rPr>
      </w:pPr>
    </w:p>
    <w:p w:rsidR="00331472" w:rsidRPr="0079509F" w:rsidRDefault="00331472" w:rsidP="00331472">
      <w:pPr>
        <w:bidi/>
        <w:rPr>
          <w:noProof/>
          <w:sz w:val="52"/>
          <w:szCs w:val="52"/>
          <w:u w:val="single"/>
          <w:rtl/>
        </w:rPr>
      </w:pPr>
      <w:r w:rsidRPr="0079509F">
        <w:rPr>
          <w:rFonts w:cs="Andalus" w:hint="cs"/>
          <w:noProof/>
          <w:sz w:val="52"/>
          <w:szCs w:val="52"/>
          <w:u w:val="single"/>
          <w:rtl/>
        </w:rPr>
        <w:t>الجزء الأول</w:t>
      </w:r>
    </w:p>
    <w:p w:rsidR="00331472" w:rsidRDefault="00331472" w:rsidP="00331472">
      <w:pPr>
        <w:bidi/>
        <w:rPr>
          <w:rFonts w:cs="Arabic Transparent"/>
          <w:sz w:val="36"/>
          <w:szCs w:val="36"/>
          <w:rtl/>
        </w:rPr>
      </w:pPr>
      <w:r w:rsidRPr="00331472">
        <w:rPr>
          <w:rFonts w:cs="Arabic Transparent" w:hint="cs"/>
          <w:sz w:val="36"/>
          <w:szCs w:val="36"/>
          <w:u w:val="single"/>
          <w:rtl/>
        </w:rPr>
        <w:t>التمرين الأول</w:t>
      </w:r>
      <w:r w:rsidRPr="00331472">
        <w:rPr>
          <w:rFonts w:cs="Arabic Transparent" w:hint="cs"/>
          <w:sz w:val="36"/>
          <w:szCs w:val="36"/>
          <w:rtl/>
        </w:rPr>
        <w:t xml:space="preserve"> (كيمياء)</w:t>
      </w:r>
      <w:r w:rsidRPr="00331472">
        <w:rPr>
          <w:rFonts w:cs="Arabic Transparent"/>
          <w:sz w:val="36"/>
          <w:szCs w:val="36"/>
        </w:rPr>
        <w:t xml:space="preserve"> </w:t>
      </w:r>
      <w:r w:rsidRPr="00331472">
        <w:rPr>
          <w:rFonts w:cs="Arabic Transparent" w:hint="cs"/>
          <w:sz w:val="36"/>
          <w:szCs w:val="36"/>
          <w:rtl/>
        </w:rPr>
        <w:t xml:space="preserve"> (</w:t>
      </w:r>
      <w:r w:rsidRPr="00331472">
        <w:rPr>
          <w:rFonts w:cs="Arabic Transparent"/>
          <w:sz w:val="36"/>
          <w:szCs w:val="36"/>
        </w:rPr>
        <w:t>6</w:t>
      </w:r>
      <w:r w:rsidRPr="00331472">
        <w:rPr>
          <w:rFonts w:cs="Arabic Transparent" w:hint="cs"/>
          <w:sz w:val="36"/>
          <w:szCs w:val="36"/>
          <w:rtl/>
        </w:rPr>
        <w:t>ن)</w:t>
      </w:r>
    </w:p>
    <w:p w:rsidR="00331472" w:rsidRDefault="00331472" w:rsidP="008C23BB">
      <w:p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تحمل قارورة ماء معدني :</w:t>
      </w:r>
      <w:r w:rsidR="008C23BB">
        <w:rPr>
          <w:rFonts w:cs="Arabic Transparent" w:hint="cs"/>
          <w:sz w:val="28"/>
          <w:szCs w:val="28"/>
          <w:rtl/>
        </w:rPr>
        <w:t xml:space="preserve">     </w:t>
      </w:r>
      <w:r w:rsidR="0058792A">
        <w:rPr>
          <w:rFonts w:cs="Arabic Transparent" w:hint="cs"/>
          <w:sz w:val="28"/>
          <w:szCs w:val="28"/>
          <w:rtl/>
        </w:rPr>
        <w:t>صوديوم: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5C2692">
        <w:rPr>
          <w:rFonts w:cs="Arabic Transparent"/>
          <w:b/>
          <w:bCs/>
          <w:sz w:val="28"/>
          <w:szCs w:val="28"/>
        </w:rPr>
        <w:t>97mg/L</w:t>
      </w:r>
      <w:r w:rsidR="008C23BB">
        <w:rPr>
          <w:rFonts w:cs="Arabic Transparent" w:hint="cs"/>
          <w:sz w:val="28"/>
          <w:szCs w:val="28"/>
          <w:rtl/>
        </w:rPr>
        <w:t xml:space="preserve">    ،         </w:t>
      </w:r>
      <w:proofErr w:type="spellStart"/>
      <w:r>
        <w:rPr>
          <w:rFonts w:cs="Arabic Transparent" w:hint="cs"/>
          <w:sz w:val="28"/>
          <w:szCs w:val="28"/>
          <w:rtl/>
        </w:rPr>
        <w:t>كلور</w:t>
      </w:r>
      <w:proofErr w:type="spellEnd"/>
      <w:r>
        <w:rPr>
          <w:rFonts w:cs="Arabic Transparent" w:hint="cs"/>
          <w:sz w:val="28"/>
          <w:szCs w:val="28"/>
          <w:rtl/>
        </w:rPr>
        <w:t xml:space="preserve">: </w:t>
      </w:r>
      <w:r w:rsidR="0058792A" w:rsidRPr="005C2692">
        <w:rPr>
          <w:rFonts w:cs="Arabic Transparent"/>
          <w:b/>
          <w:bCs/>
          <w:sz w:val="28"/>
          <w:szCs w:val="28"/>
        </w:rPr>
        <w:t>43mg/L</w:t>
      </w:r>
    </w:p>
    <w:p w:rsidR="0058792A" w:rsidRDefault="0058792A" w:rsidP="0019052A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ما هي </w:t>
      </w:r>
      <w:r w:rsidR="0019052A">
        <w:rPr>
          <w:rFonts w:cs="Arabic Transparent" w:hint="cs"/>
          <w:sz w:val="28"/>
          <w:szCs w:val="28"/>
          <w:rtl/>
        </w:rPr>
        <w:t>كتلة كلا من</w:t>
      </w:r>
      <w:r>
        <w:rPr>
          <w:rFonts w:cs="Arabic Transparent" w:hint="cs"/>
          <w:sz w:val="28"/>
          <w:szCs w:val="28"/>
          <w:rtl/>
        </w:rPr>
        <w:t xml:space="preserve"> الصوديوم و الكلور التي يستهلكها محمد إذا شرب </w:t>
      </w:r>
      <w:r w:rsidRPr="005C2692">
        <w:rPr>
          <w:rFonts w:cs="Arabic Transparent"/>
          <w:b/>
          <w:bCs/>
          <w:sz w:val="28"/>
          <w:szCs w:val="28"/>
        </w:rPr>
        <w:t>0.5L</w:t>
      </w:r>
      <w:r>
        <w:rPr>
          <w:rFonts w:cs="Arabic Transparent" w:hint="cs"/>
          <w:sz w:val="28"/>
          <w:szCs w:val="28"/>
          <w:rtl/>
        </w:rPr>
        <w:t xml:space="preserve"> من هذا الماء ؟</w:t>
      </w:r>
    </w:p>
    <w:p w:rsidR="00272898" w:rsidRDefault="00272898" w:rsidP="00272898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</w:t>
      </w:r>
    </w:p>
    <w:p w:rsidR="00272898" w:rsidRDefault="00272898" w:rsidP="00272898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</w:t>
      </w:r>
    </w:p>
    <w:p w:rsidR="00272898" w:rsidRPr="00331472" w:rsidRDefault="00272898" w:rsidP="00272898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</w:t>
      </w:r>
    </w:p>
    <w:p w:rsidR="00ED1F89" w:rsidRDefault="00ED1F89" w:rsidP="008D7CA8">
      <w:pPr>
        <w:bidi/>
        <w:rPr>
          <w:rFonts w:cs="Arabic Transparent"/>
          <w:sz w:val="36"/>
          <w:szCs w:val="36"/>
          <w:u w:val="single"/>
          <w:rtl/>
        </w:rPr>
      </w:pPr>
    </w:p>
    <w:p w:rsidR="00ED1F89" w:rsidRDefault="00ED1F89" w:rsidP="00ED1F89">
      <w:pPr>
        <w:bidi/>
        <w:rPr>
          <w:rFonts w:cs="Arabic Transparent"/>
          <w:sz w:val="36"/>
          <w:szCs w:val="36"/>
          <w:u w:val="single"/>
          <w:rtl/>
        </w:rPr>
      </w:pPr>
    </w:p>
    <w:p w:rsidR="00331472" w:rsidRPr="00331472" w:rsidRDefault="00331472" w:rsidP="00ED1F89">
      <w:pPr>
        <w:bidi/>
        <w:rPr>
          <w:rFonts w:cs="Arabic Transparent"/>
          <w:sz w:val="36"/>
          <w:szCs w:val="36"/>
          <w:rtl/>
        </w:rPr>
      </w:pPr>
      <w:r w:rsidRPr="00331472">
        <w:rPr>
          <w:rFonts w:cs="Arabic Transparent" w:hint="cs"/>
          <w:sz w:val="36"/>
          <w:szCs w:val="36"/>
          <w:u w:val="single"/>
          <w:rtl/>
        </w:rPr>
        <w:t>التمرين الثاني</w:t>
      </w:r>
      <w:r w:rsidRPr="00331472">
        <w:rPr>
          <w:rFonts w:cs="Arabic Transparent" w:hint="cs"/>
          <w:sz w:val="36"/>
          <w:szCs w:val="36"/>
          <w:rtl/>
        </w:rPr>
        <w:t xml:space="preserve"> (فيزياء)</w:t>
      </w:r>
      <w:r w:rsidRPr="00331472">
        <w:rPr>
          <w:rFonts w:cs="Arabic Transparent"/>
          <w:sz w:val="36"/>
          <w:szCs w:val="36"/>
        </w:rPr>
        <w:t xml:space="preserve"> </w:t>
      </w:r>
      <w:r w:rsidRPr="00331472">
        <w:rPr>
          <w:rFonts w:cs="Arabic Transparent" w:hint="cs"/>
          <w:sz w:val="36"/>
          <w:szCs w:val="36"/>
          <w:rtl/>
        </w:rPr>
        <w:t xml:space="preserve"> (</w:t>
      </w:r>
      <w:r w:rsidRPr="00331472">
        <w:rPr>
          <w:rFonts w:cs="Arabic Transparent"/>
          <w:sz w:val="36"/>
          <w:szCs w:val="36"/>
        </w:rPr>
        <w:t>6</w:t>
      </w:r>
      <w:r w:rsidRPr="00331472">
        <w:rPr>
          <w:rFonts w:cs="Arabic Transparent" w:hint="cs"/>
          <w:sz w:val="36"/>
          <w:szCs w:val="36"/>
          <w:rtl/>
        </w:rPr>
        <w:t>ن)</w:t>
      </w:r>
    </w:p>
    <w:p w:rsidR="00331472" w:rsidRDefault="0058792A" w:rsidP="008C23BB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الشكل يٌمثل دارة كهربائية.</w:t>
      </w:r>
    </w:p>
    <w:p w:rsidR="0058792A" w:rsidRDefault="00630146" w:rsidP="002F2F1D">
      <w:pPr>
        <w:numPr>
          <w:ilvl w:val="0"/>
          <w:numId w:val="4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ضع أسماء عناصر الدارة في الفراغ أمام كل </w:t>
      </w:r>
      <w:r w:rsidR="002F2F1D">
        <w:rPr>
          <w:rFonts w:cs="Arabic Transparent" w:hint="cs"/>
          <w:sz w:val="28"/>
          <w:szCs w:val="28"/>
          <w:rtl/>
        </w:rPr>
        <w:t>رقم</w:t>
      </w:r>
      <w:r w:rsidR="00272898">
        <w:rPr>
          <w:rFonts w:cs="Arabic Transparent" w:hint="cs"/>
          <w:sz w:val="28"/>
          <w:szCs w:val="28"/>
          <w:rtl/>
        </w:rPr>
        <w:t>.</w:t>
      </w:r>
    </w:p>
    <w:p w:rsidR="00630146" w:rsidRDefault="00630146" w:rsidP="00630146">
      <w:pPr>
        <w:numPr>
          <w:ilvl w:val="0"/>
          <w:numId w:val="4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ماذا يحدث عند مرور التيار الكهربائي في الدارة</w:t>
      </w:r>
    </w:p>
    <w:p w:rsidR="00630146" w:rsidRDefault="00630146" w:rsidP="00630146">
      <w:pPr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الكهربائية؟ ................................</w:t>
      </w:r>
    </w:p>
    <w:p w:rsidR="00630146" w:rsidRDefault="00630146" w:rsidP="00630146">
      <w:pPr>
        <w:bidi/>
        <w:ind w:left="72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</w:t>
      </w:r>
    </w:p>
    <w:p w:rsidR="008C23BB" w:rsidRDefault="008C23BB" w:rsidP="002F2F1D">
      <w:pPr>
        <w:numPr>
          <w:ilvl w:val="0"/>
          <w:numId w:val="4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نستبدل العنصر </w:t>
      </w:r>
      <w:r w:rsidRPr="005C2692">
        <w:rPr>
          <w:rFonts w:cs="Arabic Transparent" w:hint="cs"/>
          <w:b/>
          <w:bCs/>
          <w:sz w:val="28"/>
          <w:szCs w:val="28"/>
          <w:rtl/>
        </w:rPr>
        <w:t>(</w:t>
      </w:r>
      <w:r w:rsidR="002F2F1D">
        <w:rPr>
          <w:rFonts w:cs="Arabic Transparent" w:hint="cs"/>
          <w:b/>
          <w:bCs/>
          <w:sz w:val="28"/>
          <w:szCs w:val="28"/>
          <w:rtl/>
        </w:rPr>
        <w:t>4</w:t>
      </w:r>
      <w:r w:rsidRPr="005C2692">
        <w:rPr>
          <w:rFonts w:cs="Arabic Transparent" w:hint="cs"/>
          <w:b/>
          <w:bCs/>
          <w:sz w:val="28"/>
          <w:szCs w:val="28"/>
          <w:rtl/>
        </w:rPr>
        <w:t>)</w:t>
      </w:r>
      <w:r>
        <w:rPr>
          <w:rFonts w:cs="Arabic Transparent" w:hint="cs"/>
          <w:sz w:val="28"/>
          <w:szCs w:val="28"/>
          <w:rtl/>
        </w:rPr>
        <w:t xml:space="preserve"> بقطعة خشبية ، هل يمر</w:t>
      </w:r>
    </w:p>
    <w:p w:rsidR="008C23BB" w:rsidRDefault="008C23BB" w:rsidP="008C23BB">
      <w:pPr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التيار الكهربائي في هذه الدارة؟ ..........</w:t>
      </w:r>
    </w:p>
    <w:p w:rsidR="008C23BB" w:rsidRDefault="008C23BB" w:rsidP="008C23BB">
      <w:pPr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</w:t>
      </w:r>
    </w:p>
    <w:p w:rsidR="008C23BB" w:rsidRDefault="008C23BB" w:rsidP="008C23BB">
      <w:pPr>
        <w:bidi/>
        <w:ind w:left="72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</w:t>
      </w:r>
    </w:p>
    <w:p w:rsidR="00630146" w:rsidRDefault="00630146" w:rsidP="008C23BB">
      <w:pPr>
        <w:numPr>
          <w:ilvl w:val="0"/>
          <w:numId w:val="4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أرسم مخطط كهربائي لهذه الدارة مع استعمال</w:t>
      </w:r>
    </w:p>
    <w:p w:rsidR="002F2F1D" w:rsidRDefault="00630146" w:rsidP="008D7CA8">
      <w:pPr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الرموز النظامي</w:t>
      </w:r>
      <w:r w:rsidR="002F2F1D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للعناصر </w:t>
      </w:r>
      <w:r w:rsidR="002F2F1D">
        <w:rPr>
          <w:rFonts w:cs="Arabic Transparent" w:hint="cs"/>
          <w:sz w:val="28"/>
          <w:szCs w:val="28"/>
          <w:rtl/>
        </w:rPr>
        <w:t>الكهربائية</w:t>
      </w:r>
      <w:r w:rsidR="002F2F1D">
        <w:rPr>
          <w:rFonts w:cs="Arabic Transparent"/>
          <w:sz w:val="28"/>
          <w:szCs w:val="28"/>
        </w:rPr>
        <w:t xml:space="preserve"> </w:t>
      </w:r>
      <w:r w:rsidR="002F2F1D">
        <w:rPr>
          <w:rFonts w:cs="Arabic Transparent" w:hint="cs"/>
          <w:sz w:val="28"/>
          <w:szCs w:val="28"/>
          <w:rtl/>
        </w:rPr>
        <w:t>مع</w:t>
      </w:r>
      <w:r w:rsidR="008D7CA8">
        <w:rPr>
          <w:rFonts w:cs="Arabic Transparent" w:hint="cs"/>
          <w:sz w:val="28"/>
          <w:szCs w:val="28"/>
          <w:rtl/>
        </w:rPr>
        <w:t xml:space="preserve"> </w:t>
      </w:r>
    </w:p>
    <w:p w:rsidR="00630146" w:rsidRDefault="008D7CA8" w:rsidP="002F2F1D">
      <w:pPr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إضافة محرك</w:t>
      </w:r>
      <w:r w:rsidR="002F2F1D">
        <w:rPr>
          <w:rFonts w:cs="Arabic Transparent" w:hint="cs"/>
          <w:sz w:val="28"/>
          <w:szCs w:val="28"/>
          <w:rtl/>
        </w:rPr>
        <w:t xml:space="preserve"> كهربائي</w:t>
      </w:r>
      <w:r>
        <w:rPr>
          <w:rFonts w:cs="Arabic Transparent" w:hint="cs"/>
          <w:sz w:val="28"/>
          <w:szCs w:val="28"/>
          <w:rtl/>
        </w:rPr>
        <w:t>.</w:t>
      </w:r>
      <w:r>
        <w:rPr>
          <w:rFonts w:cs="Arabic Transparent"/>
          <w:sz w:val="28"/>
          <w:szCs w:val="28"/>
        </w:rPr>
        <w:t xml:space="preserve"> </w:t>
      </w:r>
    </w:p>
    <w:p w:rsidR="00331472" w:rsidRDefault="00331472" w:rsidP="008D7CA8">
      <w:pPr>
        <w:bidi/>
        <w:rPr>
          <w:rFonts w:cs="Andalus"/>
          <w:noProof/>
          <w:sz w:val="52"/>
          <w:szCs w:val="52"/>
          <w:u w:val="single"/>
          <w:rtl/>
        </w:rPr>
      </w:pPr>
      <w:r w:rsidRPr="0079509F">
        <w:rPr>
          <w:rFonts w:cs="Andalus" w:hint="cs"/>
          <w:noProof/>
          <w:sz w:val="52"/>
          <w:szCs w:val="52"/>
          <w:u w:val="single"/>
          <w:rtl/>
        </w:rPr>
        <w:t xml:space="preserve">الجزء </w:t>
      </w:r>
      <w:r>
        <w:rPr>
          <w:rFonts w:cs="Andalus" w:hint="cs"/>
          <w:noProof/>
          <w:sz w:val="52"/>
          <w:szCs w:val="52"/>
          <w:u w:val="single"/>
          <w:rtl/>
        </w:rPr>
        <w:t>الثاني</w:t>
      </w:r>
    </w:p>
    <w:p w:rsidR="00331472" w:rsidRDefault="00331472" w:rsidP="00331472">
      <w:pPr>
        <w:bidi/>
        <w:rPr>
          <w:rtl/>
        </w:rPr>
      </w:pPr>
    </w:p>
    <w:p w:rsidR="00331472" w:rsidRPr="00331472" w:rsidRDefault="00331472" w:rsidP="00331472">
      <w:pPr>
        <w:bidi/>
        <w:ind w:left="-2268"/>
        <w:rPr>
          <w:rFonts w:cs="Arabic Transparent"/>
          <w:noProof/>
          <w:sz w:val="36"/>
          <w:szCs w:val="36"/>
          <w:rtl/>
        </w:rPr>
      </w:pPr>
      <w:r>
        <w:rPr>
          <w:rFonts w:cs="Andalus" w:hint="cs"/>
          <w:noProof/>
          <w:sz w:val="52"/>
          <w:szCs w:val="52"/>
          <w:rtl/>
        </w:rPr>
        <w:t xml:space="preserve">  </w:t>
      </w:r>
      <w:r w:rsidRPr="00331472">
        <w:rPr>
          <w:rFonts w:cs="Andalus"/>
          <w:noProof/>
          <w:sz w:val="52"/>
          <w:szCs w:val="52"/>
        </w:rPr>
        <w:t xml:space="preserve">              </w:t>
      </w:r>
      <w:r w:rsidRPr="00331472">
        <w:rPr>
          <w:rFonts w:cs="Andalus" w:hint="cs"/>
          <w:noProof/>
          <w:sz w:val="52"/>
          <w:szCs w:val="52"/>
          <w:rtl/>
        </w:rPr>
        <w:t xml:space="preserve"> </w:t>
      </w:r>
      <w:r w:rsidRPr="00331472">
        <w:rPr>
          <w:rFonts w:cs="Arabic Transparent" w:hint="cs"/>
          <w:noProof/>
          <w:sz w:val="36"/>
          <w:szCs w:val="36"/>
          <w:u w:val="single"/>
          <w:rtl/>
        </w:rPr>
        <w:t>وضعية ادماجية</w:t>
      </w:r>
      <w:r w:rsidRPr="00331472">
        <w:rPr>
          <w:rFonts w:cs="Arabic Transparent" w:hint="cs"/>
          <w:noProof/>
          <w:sz w:val="36"/>
          <w:szCs w:val="36"/>
          <w:rtl/>
        </w:rPr>
        <w:t xml:space="preserve"> (8ن)</w:t>
      </w:r>
    </w:p>
    <w:p w:rsidR="00CD5022" w:rsidRDefault="00630146" w:rsidP="0019052A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أثناء تركيبه</w:t>
      </w:r>
      <w:r w:rsidR="00CD5022">
        <w:rPr>
          <w:rFonts w:cs="Arabic Transparent" w:hint="cs"/>
          <w:sz w:val="28"/>
          <w:szCs w:val="28"/>
          <w:rtl/>
        </w:rPr>
        <w:t>ا</w:t>
      </w:r>
      <w:r>
        <w:rPr>
          <w:rFonts w:cs="Arabic Transparent" w:hint="cs"/>
          <w:sz w:val="28"/>
          <w:szCs w:val="28"/>
          <w:rtl/>
        </w:rPr>
        <w:t xml:space="preserve"> لدارة كهربائية أراد</w:t>
      </w:r>
      <w:r w:rsidR="00CD5022">
        <w:rPr>
          <w:rFonts w:cs="Arabic Transparent" w:hint="cs"/>
          <w:sz w:val="28"/>
          <w:szCs w:val="28"/>
          <w:rtl/>
        </w:rPr>
        <w:t>ت</w:t>
      </w:r>
      <w:r>
        <w:rPr>
          <w:rFonts w:cs="Arabic Transparent" w:hint="cs"/>
          <w:sz w:val="28"/>
          <w:szCs w:val="28"/>
          <w:rtl/>
        </w:rPr>
        <w:t xml:space="preserve"> </w:t>
      </w:r>
      <w:r w:rsidR="00CD5022">
        <w:rPr>
          <w:rFonts w:cs="Arabic Transparent" w:hint="cs"/>
          <w:sz w:val="28"/>
          <w:szCs w:val="28"/>
          <w:rtl/>
        </w:rPr>
        <w:t>إيمان</w:t>
      </w:r>
      <w:r>
        <w:rPr>
          <w:rFonts w:cs="Arabic Transparent" w:hint="cs"/>
          <w:sz w:val="28"/>
          <w:szCs w:val="28"/>
          <w:rtl/>
        </w:rPr>
        <w:t xml:space="preserve"> ربط </w:t>
      </w:r>
      <w:r w:rsidR="00CD5022">
        <w:rPr>
          <w:rFonts w:cs="Arabic Transparent" w:hint="cs"/>
          <w:sz w:val="28"/>
          <w:szCs w:val="28"/>
          <w:rtl/>
        </w:rPr>
        <w:t xml:space="preserve">العنصر </w:t>
      </w:r>
      <w:r w:rsidR="00CD5022" w:rsidRPr="00CD5022">
        <w:rPr>
          <w:rFonts w:cs="Arabic Transparent" w:hint="cs"/>
          <w:b/>
          <w:bCs/>
          <w:sz w:val="28"/>
          <w:szCs w:val="28"/>
          <w:rtl/>
        </w:rPr>
        <w:t>(</w:t>
      </w:r>
      <w:r w:rsidR="008D7CA8">
        <w:rPr>
          <w:rFonts w:cs="Arabic Transparent" w:hint="cs"/>
          <w:b/>
          <w:bCs/>
          <w:sz w:val="28"/>
          <w:szCs w:val="28"/>
          <w:rtl/>
        </w:rPr>
        <w:t>3</w:t>
      </w:r>
      <w:r w:rsidR="00CD5022" w:rsidRPr="00CD5022">
        <w:rPr>
          <w:rFonts w:cs="Arabic Transparent" w:hint="cs"/>
          <w:b/>
          <w:bCs/>
          <w:sz w:val="28"/>
          <w:szCs w:val="28"/>
          <w:rtl/>
        </w:rPr>
        <w:t>)</w:t>
      </w:r>
      <w:r>
        <w:rPr>
          <w:rFonts w:cs="Arabic Transparent" w:hint="cs"/>
          <w:sz w:val="28"/>
          <w:szCs w:val="28"/>
          <w:rtl/>
        </w:rPr>
        <w:t xml:space="preserve"> دلالته </w:t>
      </w:r>
      <w:r w:rsidRPr="005C2692">
        <w:rPr>
          <w:rFonts w:cs="Arabic Transparent"/>
          <w:b/>
          <w:bCs/>
          <w:sz w:val="28"/>
          <w:szCs w:val="28"/>
        </w:rPr>
        <w:t>3.8V</w:t>
      </w:r>
      <w:r>
        <w:rPr>
          <w:rFonts w:cs="Arabic Transparent" w:hint="cs"/>
          <w:sz w:val="28"/>
          <w:szCs w:val="28"/>
          <w:rtl/>
        </w:rPr>
        <w:t xml:space="preserve"> ب</w:t>
      </w:r>
      <w:r w:rsidR="00CD5022">
        <w:rPr>
          <w:rFonts w:cs="Arabic Transparent" w:hint="cs"/>
          <w:sz w:val="28"/>
          <w:szCs w:val="28"/>
          <w:rtl/>
        </w:rPr>
        <w:t xml:space="preserve">العنصر </w:t>
      </w:r>
      <w:r w:rsidR="00CD5022" w:rsidRPr="00CD5022">
        <w:rPr>
          <w:rFonts w:cs="Arabic Transparent" w:hint="cs"/>
          <w:b/>
          <w:bCs/>
          <w:sz w:val="28"/>
          <w:szCs w:val="28"/>
          <w:rtl/>
        </w:rPr>
        <w:t>(1)</w:t>
      </w:r>
      <w:r>
        <w:rPr>
          <w:rFonts w:cs="Arabic Transparent" w:hint="cs"/>
          <w:sz w:val="28"/>
          <w:szCs w:val="28"/>
          <w:rtl/>
        </w:rPr>
        <w:t xml:space="preserve"> دلالته </w:t>
      </w:r>
      <w:r w:rsidR="0019052A">
        <w:rPr>
          <w:rFonts w:cs="Arabic Transparent"/>
          <w:b/>
          <w:bCs/>
          <w:sz w:val="28"/>
          <w:szCs w:val="28"/>
        </w:rPr>
        <w:t>9V</w:t>
      </w:r>
      <w:r w:rsidR="008C23BB">
        <w:rPr>
          <w:rFonts w:cs="Arabic Transparent" w:hint="cs"/>
          <w:sz w:val="28"/>
          <w:szCs w:val="28"/>
          <w:rtl/>
        </w:rPr>
        <w:t xml:space="preserve"> (أنظر الرسم السابق)</w:t>
      </w:r>
      <w:r w:rsidR="00CD5022">
        <w:rPr>
          <w:rFonts w:cs="Arabic Transparent" w:hint="cs"/>
          <w:sz w:val="28"/>
          <w:szCs w:val="28"/>
          <w:rtl/>
        </w:rPr>
        <w:t>. فنصحتها</w:t>
      </w:r>
      <w:r>
        <w:rPr>
          <w:rFonts w:cs="Arabic Transparent" w:hint="cs"/>
          <w:sz w:val="28"/>
          <w:szCs w:val="28"/>
          <w:rtl/>
        </w:rPr>
        <w:t xml:space="preserve"> صديق</w:t>
      </w:r>
      <w:r w:rsidR="00CD5022">
        <w:rPr>
          <w:rFonts w:cs="Arabic Transparent" w:hint="cs"/>
          <w:sz w:val="28"/>
          <w:szCs w:val="28"/>
          <w:rtl/>
        </w:rPr>
        <w:t>ت</w:t>
      </w:r>
      <w:r>
        <w:rPr>
          <w:rFonts w:cs="Arabic Transparent" w:hint="cs"/>
          <w:sz w:val="28"/>
          <w:szCs w:val="28"/>
          <w:rtl/>
        </w:rPr>
        <w:t>ه</w:t>
      </w:r>
      <w:r w:rsidR="00CD5022">
        <w:rPr>
          <w:rFonts w:cs="Arabic Transparent" w:hint="cs"/>
          <w:sz w:val="28"/>
          <w:szCs w:val="28"/>
          <w:rtl/>
        </w:rPr>
        <w:t>ا مريم بوجود خطا عند ربط هاذين العنصرين مع بعضهما البعض.</w:t>
      </w:r>
    </w:p>
    <w:p w:rsidR="00CD5022" w:rsidRDefault="008D7CA8" w:rsidP="00CD5022">
      <w:pPr>
        <w:numPr>
          <w:ilvl w:val="0"/>
          <w:numId w:val="5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هل ما قالته مريم صحيح</w:t>
      </w:r>
      <w:r w:rsidR="00CD5022">
        <w:rPr>
          <w:rFonts w:cs="Arabic Transparent" w:hint="cs"/>
          <w:sz w:val="28"/>
          <w:szCs w:val="28"/>
          <w:rtl/>
        </w:rPr>
        <w:t>؟ .................................................................</w:t>
      </w:r>
    </w:p>
    <w:p w:rsidR="00ED1F89" w:rsidRDefault="00ED1F89" w:rsidP="00CD5022">
      <w:pPr>
        <w:numPr>
          <w:ilvl w:val="0"/>
          <w:numId w:val="5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اشرح </w:t>
      </w:r>
      <w:r w:rsidR="00CD5022">
        <w:rPr>
          <w:rFonts w:cs="Arabic Transparent" w:hint="cs"/>
          <w:sz w:val="28"/>
          <w:szCs w:val="28"/>
          <w:rtl/>
        </w:rPr>
        <w:t>لماذا؟</w:t>
      </w:r>
      <w:r>
        <w:rPr>
          <w:rFonts w:cs="Arabic Transparent" w:hint="cs"/>
          <w:sz w:val="28"/>
          <w:szCs w:val="28"/>
          <w:rtl/>
        </w:rPr>
        <w:t>.............................................................</w:t>
      </w:r>
    </w:p>
    <w:p w:rsidR="00CD5022" w:rsidRDefault="00ED1F89" w:rsidP="00ED1F89">
      <w:pPr>
        <w:numPr>
          <w:ilvl w:val="0"/>
          <w:numId w:val="5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إذا كان ربط العنصرين خطأ كيف يتم التصحيح ؟</w:t>
      </w:r>
      <w:r w:rsidR="00CD5022">
        <w:rPr>
          <w:rFonts w:cs="Arabic Transparent" w:hint="cs"/>
          <w:sz w:val="28"/>
          <w:szCs w:val="28"/>
          <w:rtl/>
        </w:rPr>
        <w:t>.....................................................</w:t>
      </w:r>
    </w:p>
    <w:p w:rsidR="00CD5022" w:rsidRDefault="00CD5022" w:rsidP="00CD5022">
      <w:pPr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</w:t>
      </w:r>
    </w:p>
    <w:p w:rsidR="00ED1F89" w:rsidRDefault="00ED1F89" w:rsidP="00ED1F89">
      <w:pPr>
        <w:bidi/>
        <w:ind w:left="720"/>
        <w:rPr>
          <w:rFonts w:cs="Arabic Transparent"/>
          <w:sz w:val="28"/>
          <w:szCs w:val="28"/>
          <w:rtl/>
        </w:rPr>
      </w:pPr>
    </w:p>
    <w:p w:rsidR="00273755" w:rsidRDefault="00273755" w:rsidP="00273755">
      <w:pPr>
        <w:bidi/>
        <w:ind w:left="720"/>
        <w:rPr>
          <w:rFonts w:cs="Arabic Transparent"/>
          <w:sz w:val="28"/>
          <w:szCs w:val="28"/>
          <w:rtl/>
        </w:rPr>
      </w:pPr>
    </w:p>
    <w:p w:rsidR="00273755" w:rsidRDefault="00273755" w:rsidP="00273755">
      <w:pPr>
        <w:bidi/>
        <w:ind w:left="720"/>
        <w:rPr>
          <w:rFonts w:cs="Arabic Transparent"/>
          <w:sz w:val="28"/>
          <w:szCs w:val="28"/>
          <w:rtl/>
        </w:rPr>
      </w:pPr>
    </w:p>
    <w:p w:rsidR="00D71878" w:rsidRDefault="00D71878" w:rsidP="00331472">
      <w:pPr>
        <w:rPr>
          <w:rtl/>
        </w:rPr>
      </w:pPr>
    </w:p>
    <w:sectPr w:rsidR="00D71878" w:rsidSect="00D71878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98C"/>
    <w:multiLevelType w:val="hybridMultilevel"/>
    <w:tmpl w:val="95AC75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8277C"/>
    <w:multiLevelType w:val="hybridMultilevel"/>
    <w:tmpl w:val="7996D1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B7FD0"/>
    <w:multiLevelType w:val="hybridMultilevel"/>
    <w:tmpl w:val="8922847C"/>
    <w:lvl w:ilvl="0" w:tplc="C37881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dalu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8C5FDC"/>
    <w:multiLevelType w:val="hybridMultilevel"/>
    <w:tmpl w:val="13E49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201C2"/>
    <w:multiLevelType w:val="hybridMultilevel"/>
    <w:tmpl w:val="D4488352"/>
    <w:lvl w:ilvl="0" w:tplc="358A68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2686E"/>
    <w:multiLevelType w:val="hybridMultilevel"/>
    <w:tmpl w:val="740A3FD8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D71878"/>
    <w:rsid w:val="00006FE7"/>
    <w:rsid w:val="0019052A"/>
    <w:rsid w:val="00202AC1"/>
    <w:rsid w:val="00272898"/>
    <w:rsid w:val="00273755"/>
    <w:rsid w:val="002C6520"/>
    <w:rsid w:val="002C7F39"/>
    <w:rsid w:val="002F2F1D"/>
    <w:rsid w:val="00331472"/>
    <w:rsid w:val="003F7B5C"/>
    <w:rsid w:val="0058792A"/>
    <w:rsid w:val="005C2692"/>
    <w:rsid w:val="00630146"/>
    <w:rsid w:val="008C23BB"/>
    <w:rsid w:val="008D7CA8"/>
    <w:rsid w:val="00A52F61"/>
    <w:rsid w:val="00CD5022"/>
    <w:rsid w:val="00D71878"/>
    <w:rsid w:val="00ED12CD"/>
    <w:rsid w:val="00ED1987"/>
    <w:rsid w:val="00ED1F89"/>
    <w:rsid w:val="00F04EB6"/>
    <w:rsid w:val="00FD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5" type="connector" idref="#_x0000_s1274"/>
        <o:r id="V:Rule6" type="connector" idref="#_x0000_s1275"/>
        <o:r id="V:Rule7" type="connector" idref="#_x0000_s1273"/>
        <o:r id="V:Rule8" type="connector" idref="#_x0000_s1272"/>
      </o:rules>
      <o:regrouptable v:ext="edit">
        <o:entry new="1" old="0"/>
        <o:entry new="2" old="1"/>
        <o:entry new="3" old="2"/>
        <o:entry new="4" old="3"/>
        <o:entry new="5" old="4"/>
        <o:entry new="6" old="5"/>
        <o:entry new="7" old="5"/>
        <o:entry new="8" old="0"/>
        <o:entry new="9" old="8"/>
        <o:entry new="10" old="0"/>
        <o:entry new="11" old="10"/>
        <o:entry new="12" old="10"/>
        <o:entry new="13" old="1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21"/>
        <o:entry new="23" old="22"/>
        <o:entry new="24" old="23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5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71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psinet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</dc:creator>
  <cp:keywords/>
  <dc:description/>
  <cp:lastModifiedBy> </cp:lastModifiedBy>
  <cp:revision>2</cp:revision>
  <cp:lastPrinted>2006-11-25T11:47:00Z</cp:lastPrinted>
  <dcterms:created xsi:type="dcterms:W3CDTF">2009-11-02T10:19:00Z</dcterms:created>
  <dcterms:modified xsi:type="dcterms:W3CDTF">2009-11-02T10:19:00Z</dcterms:modified>
</cp:coreProperties>
</file>